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1337A" w14:textId="77777777" w:rsidR="00E2366D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  <w:bookmarkStart w:id="0" w:name="_Hlk88728197"/>
    </w:p>
    <w:p w14:paraId="0C31120E" w14:textId="77777777" w:rsidR="00E2366D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</w:p>
    <w:p w14:paraId="5F84397B" w14:textId="77777777" w:rsidR="00E2366D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</w:p>
    <w:p w14:paraId="3B37BEB0" w14:textId="518E69F8" w:rsidR="00E2366D" w:rsidRPr="003A139A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  <w:r w:rsidRPr="003A139A">
        <w:rPr>
          <w:rFonts w:eastAsia="Calibri" w:cs="Times New Roman"/>
          <w:szCs w:val="28"/>
          <w:lang w:val="uk-UA"/>
        </w:rPr>
        <w:t>Додаток</w:t>
      </w:r>
    </w:p>
    <w:p w14:paraId="649B4804" w14:textId="77777777" w:rsidR="00E2366D" w:rsidRPr="003A139A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  <w:r w:rsidRPr="003A139A">
        <w:rPr>
          <w:rFonts w:eastAsia="Calibri" w:cs="Times New Roman"/>
          <w:szCs w:val="28"/>
          <w:lang w:val="uk-UA"/>
        </w:rPr>
        <w:t xml:space="preserve">до рішення сесії Великосеверинівської </w:t>
      </w:r>
    </w:p>
    <w:p w14:paraId="3426B8BD" w14:textId="52D1D76B" w:rsidR="00E2366D" w:rsidRPr="003A139A" w:rsidRDefault="00E2366D" w:rsidP="00E2366D">
      <w:pPr>
        <w:spacing w:after="0"/>
        <w:ind w:left="5387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 xml:space="preserve">сільської ради від 29серпня </w:t>
      </w:r>
      <w:r w:rsidRPr="003A139A">
        <w:rPr>
          <w:rFonts w:eastAsia="Calibri" w:cs="Times New Roman"/>
          <w:szCs w:val="28"/>
          <w:lang w:val="uk-UA"/>
        </w:rPr>
        <w:t>202</w:t>
      </w:r>
      <w:r>
        <w:rPr>
          <w:rFonts w:eastAsia="Calibri" w:cs="Times New Roman"/>
          <w:szCs w:val="28"/>
          <w:lang w:val="uk-UA"/>
        </w:rPr>
        <w:t xml:space="preserve">3 року </w:t>
      </w:r>
      <w:r w:rsidRPr="003A139A">
        <w:rPr>
          <w:rFonts w:eastAsia="Calibri" w:cs="Times New Roman"/>
          <w:szCs w:val="28"/>
          <w:lang w:val="uk-UA"/>
        </w:rPr>
        <w:t>№</w:t>
      </w:r>
      <w:bookmarkStart w:id="1" w:name="_GoBack"/>
      <w:bookmarkEnd w:id="1"/>
      <w:r w:rsidRPr="003A139A">
        <w:rPr>
          <w:rFonts w:eastAsia="Calibri" w:cs="Times New Roman"/>
          <w:szCs w:val="28"/>
          <w:lang w:val="uk-UA"/>
        </w:rPr>
        <w:t xml:space="preserve">  </w:t>
      </w:r>
    </w:p>
    <w:p w14:paraId="4C8A0B18" w14:textId="77777777" w:rsidR="00E2366D" w:rsidRPr="003A139A" w:rsidRDefault="00E2366D" w:rsidP="00E2366D">
      <w:pPr>
        <w:spacing w:after="0"/>
        <w:ind w:firstLine="708"/>
        <w:jc w:val="both"/>
        <w:rPr>
          <w:rFonts w:eastAsia="Calibri" w:cs="Times New Roman"/>
          <w:szCs w:val="28"/>
          <w:lang w:val="uk-UA"/>
        </w:rPr>
      </w:pPr>
    </w:p>
    <w:p w14:paraId="66D868CA" w14:textId="77777777" w:rsidR="00E2366D" w:rsidRPr="003A139A" w:rsidRDefault="00E2366D" w:rsidP="00E2366D">
      <w:pPr>
        <w:spacing w:after="0"/>
        <w:ind w:firstLine="708"/>
        <w:jc w:val="both"/>
        <w:rPr>
          <w:rFonts w:eastAsia="Calibri" w:cs="Times New Roman"/>
          <w:szCs w:val="28"/>
          <w:lang w:val="uk-UA"/>
        </w:rPr>
      </w:pPr>
    </w:p>
    <w:p w14:paraId="1738FBC1" w14:textId="77777777" w:rsidR="00E2366D" w:rsidRPr="003A139A" w:rsidRDefault="00E2366D" w:rsidP="00E2366D">
      <w:pPr>
        <w:spacing w:after="0"/>
        <w:ind w:firstLine="708"/>
        <w:jc w:val="center"/>
        <w:rPr>
          <w:rFonts w:eastAsia="Calibri" w:cs="Times New Roman"/>
          <w:b/>
          <w:szCs w:val="28"/>
          <w:lang w:val="uk-UA"/>
        </w:rPr>
      </w:pPr>
      <w:r w:rsidRPr="003A139A">
        <w:rPr>
          <w:rFonts w:eastAsia="Calibri" w:cs="Times New Roman"/>
          <w:b/>
          <w:szCs w:val="28"/>
          <w:lang w:val="uk-UA"/>
        </w:rPr>
        <w:t xml:space="preserve">Персональний склад адміністративної комісії </w:t>
      </w:r>
    </w:p>
    <w:p w14:paraId="001EE3F3" w14:textId="77777777" w:rsidR="00E2366D" w:rsidRPr="003A139A" w:rsidRDefault="00E2366D" w:rsidP="00E2366D">
      <w:pPr>
        <w:spacing w:after="0"/>
        <w:ind w:firstLine="708"/>
        <w:jc w:val="center"/>
        <w:rPr>
          <w:rFonts w:eastAsia="Calibri" w:cs="Times New Roman"/>
          <w:b/>
          <w:szCs w:val="28"/>
          <w:lang w:val="uk-UA"/>
        </w:rPr>
      </w:pPr>
      <w:r w:rsidRPr="003A139A">
        <w:rPr>
          <w:rFonts w:eastAsia="Calibri" w:cs="Times New Roman"/>
          <w:b/>
          <w:szCs w:val="28"/>
          <w:lang w:val="uk-UA"/>
        </w:rPr>
        <w:t>при виконавчому комітеті Великосеверинівської сільської ради</w:t>
      </w:r>
    </w:p>
    <w:p w14:paraId="3C1B83AC" w14:textId="77777777" w:rsidR="00E2366D" w:rsidRPr="003A139A" w:rsidRDefault="00E2366D" w:rsidP="00E2366D">
      <w:pPr>
        <w:spacing w:after="0"/>
        <w:ind w:firstLine="708"/>
        <w:jc w:val="center"/>
        <w:rPr>
          <w:rFonts w:eastAsia="Calibri" w:cs="Times New Roman"/>
          <w:b/>
          <w:szCs w:val="28"/>
          <w:lang w:val="uk-UA"/>
        </w:rPr>
      </w:pPr>
    </w:p>
    <w:p w14:paraId="06971F47" w14:textId="77777777" w:rsidR="00E2366D" w:rsidRPr="003A139A" w:rsidRDefault="00E2366D" w:rsidP="00E2366D">
      <w:pPr>
        <w:spacing w:after="0"/>
        <w:ind w:firstLine="708"/>
        <w:jc w:val="both"/>
        <w:rPr>
          <w:rFonts w:eastAsia="Calibri" w:cs="Times New Roman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897"/>
      </w:tblGrid>
      <w:tr w:rsidR="00E2366D" w:rsidRPr="003A139A" w14:paraId="07571BD0" w14:textId="77777777" w:rsidTr="00594860">
        <w:tc>
          <w:tcPr>
            <w:tcW w:w="4673" w:type="dxa"/>
          </w:tcPr>
          <w:p w14:paraId="6E9794B9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ХАЛІКОВА </w:t>
            </w:r>
          </w:p>
          <w:p w14:paraId="4831644F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Олена Ринатівна</w:t>
            </w:r>
          </w:p>
          <w:p w14:paraId="29E20224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</w:pPr>
          </w:p>
        </w:tc>
        <w:tc>
          <w:tcPr>
            <w:tcW w:w="4897" w:type="dxa"/>
          </w:tcPr>
          <w:p w14:paraId="5E78F7F1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Cs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szCs w:val="28"/>
                <w:lang w:val="uk-UA" w:eastAsia="ru-RU"/>
              </w:rPr>
              <w:t>голова комісії</w:t>
            </w:r>
          </w:p>
          <w:p w14:paraId="61CCC2B9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</w:p>
        </w:tc>
      </w:tr>
      <w:tr w:rsidR="00E2366D" w:rsidRPr="003A139A" w14:paraId="376155AF" w14:textId="77777777" w:rsidTr="00594860">
        <w:tc>
          <w:tcPr>
            <w:tcW w:w="4673" w:type="dxa"/>
          </w:tcPr>
          <w:p w14:paraId="33D29D8E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</w:pPr>
            <w:r w:rsidRPr="003A139A"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  <w:t xml:space="preserve">КОНОНЕНКО </w:t>
            </w:r>
          </w:p>
          <w:p w14:paraId="31F323C2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</w:pPr>
            <w:r w:rsidRPr="003A139A"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  <w:t>Ольга Миколаївна</w:t>
            </w:r>
          </w:p>
        </w:tc>
        <w:tc>
          <w:tcPr>
            <w:tcW w:w="4897" w:type="dxa"/>
          </w:tcPr>
          <w:p w14:paraId="57AF94C7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  <w:r w:rsidRPr="003A139A">
              <w:rPr>
                <w:rFonts w:eastAsia="Arial Unicode MS" w:cs="Times New Roman"/>
                <w:color w:val="000000"/>
                <w:szCs w:val="28"/>
                <w:lang w:val="uk-UA" w:eastAsia="uk-UA"/>
              </w:rPr>
              <w:t>секретар комісії</w:t>
            </w:r>
          </w:p>
          <w:p w14:paraId="05EB8531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</w:p>
        </w:tc>
      </w:tr>
      <w:tr w:rsidR="00E2366D" w:rsidRPr="003A139A" w14:paraId="10072D32" w14:textId="77777777" w:rsidTr="00594860">
        <w:tc>
          <w:tcPr>
            <w:tcW w:w="9570" w:type="dxa"/>
            <w:gridSpan w:val="2"/>
          </w:tcPr>
          <w:p w14:paraId="2C20ECD9" w14:textId="77777777" w:rsidR="00E2366D" w:rsidRPr="003A139A" w:rsidRDefault="00E2366D" w:rsidP="00594860">
            <w:pPr>
              <w:spacing w:after="0"/>
              <w:jc w:val="center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</w:p>
          <w:p w14:paraId="062B053F" w14:textId="77777777" w:rsidR="00E2366D" w:rsidRPr="003A139A" w:rsidRDefault="00E2366D" w:rsidP="00594860">
            <w:pPr>
              <w:spacing w:after="0"/>
              <w:jc w:val="center"/>
              <w:rPr>
                <w:rFonts w:eastAsia="Arial Unicode MS" w:cs="Times New Roman"/>
                <w:b/>
                <w:bCs/>
                <w:color w:val="000000"/>
                <w:szCs w:val="28"/>
                <w:lang w:val="uk-UA" w:eastAsia="uk-UA"/>
              </w:rPr>
            </w:pPr>
            <w:r w:rsidRPr="003A139A">
              <w:rPr>
                <w:rFonts w:eastAsia="Arial Unicode MS" w:cs="Times New Roman"/>
                <w:b/>
                <w:bCs/>
                <w:color w:val="000000"/>
                <w:szCs w:val="28"/>
                <w:lang w:val="uk-UA" w:eastAsia="uk-UA"/>
              </w:rPr>
              <w:t>Члени комісії:</w:t>
            </w:r>
          </w:p>
          <w:p w14:paraId="3B74EF25" w14:textId="77777777" w:rsidR="00E2366D" w:rsidRPr="003A139A" w:rsidRDefault="00E2366D" w:rsidP="00594860">
            <w:pPr>
              <w:spacing w:after="0"/>
              <w:jc w:val="center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</w:p>
        </w:tc>
      </w:tr>
      <w:tr w:rsidR="00E2366D" w:rsidRPr="003A139A" w14:paraId="12F7409F" w14:textId="77777777" w:rsidTr="00594860">
        <w:tc>
          <w:tcPr>
            <w:tcW w:w="4673" w:type="dxa"/>
          </w:tcPr>
          <w:p w14:paraId="7E5D86F7" w14:textId="77777777" w:rsidR="00E2366D" w:rsidRPr="003A139A" w:rsidRDefault="00E2366D" w:rsidP="00594860">
            <w:pPr>
              <w:tabs>
                <w:tab w:val="left" w:pos="7111"/>
              </w:tabs>
              <w:spacing w:after="0"/>
              <w:jc w:val="both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КРИВОНІС </w:t>
            </w:r>
          </w:p>
          <w:p w14:paraId="650FAD96" w14:textId="77777777" w:rsidR="00E2366D" w:rsidRPr="003A139A" w:rsidRDefault="00E2366D" w:rsidP="00594860">
            <w:pPr>
              <w:tabs>
                <w:tab w:val="left" w:pos="7111"/>
              </w:tabs>
              <w:spacing w:after="0"/>
              <w:jc w:val="both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Ірина Миколаївна</w:t>
            </w:r>
          </w:p>
          <w:p w14:paraId="25833713" w14:textId="77777777" w:rsidR="00E2366D" w:rsidRPr="003A139A" w:rsidRDefault="00E2366D" w:rsidP="00594860">
            <w:pPr>
              <w:tabs>
                <w:tab w:val="left" w:pos="7111"/>
              </w:tabs>
              <w:spacing w:after="0"/>
              <w:jc w:val="both"/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</w:pPr>
          </w:p>
        </w:tc>
        <w:tc>
          <w:tcPr>
            <w:tcW w:w="4897" w:type="dxa"/>
          </w:tcPr>
          <w:p w14:paraId="35E496BD" w14:textId="77777777" w:rsidR="00E2366D" w:rsidRPr="003A139A" w:rsidRDefault="00E2366D" w:rsidP="00594860">
            <w:pPr>
              <w:tabs>
                <w:tab w:val="left" w:pos="7111"/>
              </w:tabs>
              <w:spacing w:after="0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  <w:r w:rsidRPr="003A139A">
              <w:rPr>
                <w:rFonts w:eastAsia="Arial Unicode MS" w:cs="Times New Roman"/>
                <w:color w:val="000000"/>
                <w:szCs w:val="28"/>
                <w:lang w:val="uk-UA" w:eastAsia="uk-UA"/>
              </w:rPr>
              <w:t xml:space="preserve">директор  Великосеверинівського ЗДО «Перлинка» </w:t>
            </w:r>
          </w:p>
          <w:p w14:paraId="1D77AB67" w14:textId="77777777" w:rsidR="00E2366D" w:rsidRPr="003A139A" w:rsidRDefault="00E2366D" w:rsidP="00594860">
            <w:pPr>
              <w:tabs>
                <w:tab w:val="left" w:pos="7111"/>
              </w:tabs>
              <w:spacing w:after="0"/>
              <w:rPr>
                <w:rFonts w:eastAsia="Arial Unicode MS" w:cs="Times New Roman"/>
                <w:color w:val="000000"/>
                <w:szCs w:val="28"/>
                <w:lang w:val="uk-UA" w:eastAsia="uk-UA"/>
              </w:rPr>
            </w:pPr>
          </w:p>
        </w:tc>
      </w:tr>
      <w:tr w:rsidR="00E2366D" w:rsidRPr="003A139A" w14:paraId="2083B09A" w14:textId="77777777" w:rsidTr="00594860">
        <w:tc>
          <w:tcPr>
            <w:tcW w:w="4673" w:type="dxa"/>
          </w:tcPr>
          <w:p w14:paraId="3276E210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 xml:space="preserve">БОГДАНОВА </w:t>
            </w:r>
          </w:p>
          <w:p w14:paraId="15CB5289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Тетяна Миколаївна</w:t>
            </w:r>
          </w:p>
          <w:p w14:paraId="342A19A0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</w:p>
        </w:tc>
        <w:tc>
          <w:tcPr>
            <w:tcW w:w="4897" w:type="dxa"/>
          </w:tcPr>
          <w:p w14:paraId="4E25F062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szCs w:val="28"/>
                <w:lang w:val="uk-UA" w:eastAsia="ru-RU"/>
              </w:rPr>
              <w:t>пенсіонер</w:t>
            </w:r>
          </w:p>
        </w:tc>
      </w:tr>
      <w:tr w:rsidR="00E2366D" w:rsidRPr="003A139A" w14:paraId="7E6F318C" w14:textId="77777777" w:rsidTr="00594860">
        <w:tc>
          <w:tcPr>
            <w:tcW w:w="4673" w:type="dxa"/>
          </w:tcPr>
          <w:p w14:paraId="771AC4FB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КРАДОЖОН</w:t>
            </w:r>
          </w:p>
          <w:p w14:paraId="5903C47F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Юрій Анатолійович</w:t>
            </w:r>
          </w:p>
          <w:p w14:paraId="00962AF6" w14:textId="77777777" w:rsidR="00E2366D" w:rsidRPr="003A139A" w:rsidRDefault="00E2366D" w:rsidP="00594860">
            <w:pPr>
              <w:spacing w:after="0"/>
              <w:rPr>
                <w:rFonts w:eastAsia="Arial Unicode MS" w:cs="Times New Roman"/>
                <w:b/>
                <w:color w:val="000000"/>
                <w:szCs w:val="28"/>
                <w:lang w:val="uk-UA" w:eastAsia="uk-UA"/>
              </w:rPr>
            </w:pPr>
          </w:p>
        </w:tc>
        <w:tc>
          <w:tcPr>
            <w:tcW w:w="4897" w:type="dxa"/>
          </w:tcPr>
          <w:p w14:paraId="1BFAC549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szCs w:val="28"/>
                <w:lang w:val="uk-UA" w:eastAsia="ru-RU"/>
              </w:rPr>
              <w:t>житель с. Підгайці</w:t>
            </w:r>
          </w:p>
        </w:tc>
      </w:tr>
      <w:tr w:rsidR="00E2366D" w:rsidRPr="003A139A" w14:paraId="5F4FC520" w14:textId="77777777" w:rsidTr="00594860">
        <w:tc>
          <w:tcPr>
            <w:tcW w:w="4673" w:type="dxa"/>
          </w:tcPr>
          <w:p w14:paraId="0ACCBDC3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НЕТИС</w:t>
            </w:r>
          </w:p>
          <w:p w14:paraId="6B98A14D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b/>
                <w:szCs w:val="28"/>
                <w:lang w:val="uk-UA" w:eastAsia="ru-RU"/>
              </w:rPr>
              <w:t>Віталій Юрійович</w:t>
            </w:r>
          </w:p>
        </w:tc>
        <w:tc>
          <w:tcPr>
            <w:tcW w:w="4897" w:type="dxa"/>
          </w:tcPr>
          <w:p w14:paraId="59710167" w14:textId="77777777" w:rsidR="00E2366D" w:rsidRPr="003A139A" w:rsidRDefault="00E2366D" w:rsidP="00594860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A139A">
              <w:rPr>
                <w:rFonts w:eastAsia="Times New Roman" w:cs="Times New Roman"/>
                <w:szCs w:val="28"/>
                <w:lang w:val="uk-UA" w:eastAsia="ru-RU"/>
              </w:rPr>
              <w:t>приватний підприємець</w:t>
            </w:r>
          </w:p>
        </w:tc>
      </w:tr>
    </w:tbl>
    <w:p w14:paraId="124A4E5F" w14:textId="77777777" w:rsidR="00E2366D" w:rsidRPr="003A139A" w:rsidRDefault="00E2366D" w:rsidP="00E2366D">
      <w:pPr>
        <w:spacing w:after="0"/>
        <w:ind w:firstLine="708"/>
        <w:jc w:val="both"/>
        <w:rPr>
          <w:rFonts w:eastAsia="Calibri" w:cs="Times New Roman"/>
          <w:szCs w:val="28"/>
          <w:lang w:val="uk-UA"/>
        </w:rPr>
      </w:pPr>
    </w:p>
    <w:p w14:paraId="47AD3BA6" w14:textId="77777777" w:rsidR="00E2366D" w:rsidRPr="003A139A" w:rsidRDefault="00E2366D" w:rsidP="00E2366D">
      <w:pPr>
        <w:widowControl w:val="0"/>
        <w:suppressAutoHyphens/>
        <w:autoSpaceDN w:val="0"/>
        <w:spacing w:after="0"/>
        <w:jc w:val="both"/>
        <w:textAlignment w:val="baseline"/>
        <w:rPr>
          <w:rFonts w:eastAsia="Arial Unicode MS" w:cs="Tahoma"/>
          <w:b/>
          <w:color w:val="000000"/>
          <w:kern w:val="3"/>
          <w:szCs w:val="28"/>
          <w:lang w:val="uk-UA" w:bidi="en-US"/>
        </w:rPr>
      </w:pPr>
    </w:p>
    <w:p w14:paraId="5BD61E6D" w14:textId="77777777" w:rsidR="00E2366D" w:rsidRPr="003A139A" w:rsidRDefault="00E2366D" w:rsidP="00E2366D">
      <w:pPr>
        <w:widowControl w:val="0"/>
        <w:suppressAutoHyphens/>
        <w:autoSpaceDN w:val="0"/>
        <w:spacing w:after="0"/>
        <w:jc w:val="center"/>
        <w:textAlignment w:val="baseline"/>
        <w:rPr>
          <w:rFonts w:eastAsia="Arial Unicode MS" w:cs="Tahoma"/>
          <w:b/>
          <w:color w:val="000000"/>
          <w:kern w:val="3"/>
          <w:szCs w:val="28"/>
          <w:lang w:val="uk-UA" w:bidi="en-US"/>
        </w:rPr>
      </w:pPr>
      <w:r w:rsidRPr="003A139A">
        <w:rPr>
          <w:rFonts w:eastAsia="Arial Unicode MS" w:cs="Tahoma"/>
          <w:b/>
          <w:color w:val="000000"/>
          <w:kern w:val="3"/>
          <w:szCs w:val="28"/>
          <w:lang w:val="uk-UA" w:bidi="en-US"/>
        </w:rPr>
        <w:t>___________________</w:t>
      </w:r>
    </w:p>
    <w:p w14:paraId="405A349B" w14:textId="77777777" w:rsidR="00E2366D" w:rsidRPr="003A139A" w:rsidRDefault="00E2366D" w:rsidP="00E2366D">
      <w:pPr>
        <w:widowControl w:val="0"/>
        <w:suppressAutoHyphens/>
        <w:autoSpaceDN w:val="0"/>
        <w:spacing w:after="0"/>
        <w:jc w:val="both"/>
        <w:textAlignment w:val="baseline"/>
        <w:rPr>
          <w:rFonts w:eastAsia="Arial Unicode MS" w:cs="Tahoma"/>
          <w:b/>
          <w:color w:val="000000"/>
          <w:kern w:val="3"/>
          <w:szCs w:val="28"/>
          <w:lang w:val="uk-UA" w:bidi="en-US"/>
        </w:rPr>
      </w:pPr>
    </w:p>
    <w:p w14:paraId="5FA1058F" w14:textId="77777777" w:rsidR="00E2366D" w:rsidRPr="003A139A" w:rsidRDefault="00E2366D" w:rsidP="00E2366D">
      <w:pPr>
        <w:widowControl w:val="0"/>
        <w:suppressAutoHyphens/>
        <w:autoSpaceDN w:val="0"/>
        <w:spacing w:after="0"/>
        <w:jc w:val="both"/>
        <w:textAlignment w:val="baseline"/>
        <w:rPr>
          <w:rFonts w:eastAsia="Arial Unicode MS" w:cs="Tahoma"/>
          <w:b/>
          <w:color w:val="000000"/>
          <w:kern w:val="3"/>
          <w:szCs w:val="28"/>
          <w:lang w:val="uk-UA" w:bidi="en-US"/>
        </w:rPr>
      </w:pPr>
    </w:p>
    <w:p w14:paraId="3F5F2454" w14:textId="77777777" w:rsidR="00E2366D" w:rsidRPr="003A139A" w:rsidRDefault="00E2366D" w:rsidP="00E2366D">
      <w:pPr>
        <w:widowControl w:val="0"/>
        <w:suppressAutoHyphens/>
        <w:autoSpaceDN w:val="0"/>
        <w:spacing w:after="0"/>
        <w:jc w:val="both"/>
        <w:textAlignment w:val="baseline"/>
        <w:rPr>
          <w:rFonts w:eastAsia="Arial Unicode MS" w:cs="Tahoma"/>
          <w:b/>
          <w:color w:val="000000"/>
          <w:kern w:val="3"/>
          <w:szCs w:val="28"/>
          <w:lang w:val="uk-UA" w:bidi="en-US"/>
        </w:rPr>
      </w:pPr>
    </w:p>
    <w:p w14:paraId="40017B24" w14:textId="77777777" w:rsidR="00E2366D" w:rsidRPr="003A139A" w:rsidRDefault="00E2366D" w:rsidP="00E2366D">
      <w:pPr>
        <w:widowControl w:val="0"/>
        <w:suppressAutoHyphens/>
        <w:autoSpaceDN w:val="0"/>
        <w:spacing w:after="0"/>
        <w:ind w:firstLine="709"/>
        <w:jc w:val="both"/>
        <w:textAlignment w:val="baseline"/>
        <w:rPr>
          <w:rFonts w:eastAsia="HG Mincho Light J" w:cs="Times New Roman"/>
          <w:b/>
          <w:kern w:val="3"/>
          <w:szCs w:val="28"/>
          <w:lang w:val="uk-UA" w:eastAsia="ru-RU"/>
        </w:rPr>
      </w:pPr>
    </w:p>
    <w:p w14:paraId="13DDD8A4" w14:textId="77777777" w:rsidR="00E2366D" w:rsidRPr="003A139A" w:rsidRDefault="00E2366D" w:rsidP="00E2366D">
      <w:pPr>
        <w:widowControl w:val="0"/>
        <w:suppressAutoHyphens/>
        <w:autoSpaceDN w:val="0"/>
        <w:spacing w:after="0"/>
        <w:ind w:firstLine="709"/>
        <w:jc w:val="both"/>
        <w:textAlignment w:val="baseline"/>
        <w:rPr>
          <w:rFonts w:eastAsia="HG Mincho Light J" w:cs="Times New Roman"/>
          <w:b/>
          <w:kern w:val="3"/>
          <w:szCs w:val="28"/>
          <w:lang w:val="uk-UA" w:eastAsia="ru-RU"/>
        </w:rPr>
      </w:pPr>
    </w:p>
    <w:p w14:paraId="40CCC6C6" w14:textId="77777777" w:rsidR="00E2366D" w:rsidRPr="003A139A" w:rsidRDefault="00E2366D" w:rsidP="00E2366D">
      <w:pPr>
        <w:widowControl w:val="0"/>
        <w:suppressAutoHyphens/>
        <w:autoSpaceDN w:val="0"/>
        <w:spacing w:after="0"/>
        <w:ind w:firstLine="709"/>
        <w:jc w:val="both"/>
        <w:textAlignment w:val="baseline"/>
        <w:rPr>
          <w:rFonts w:eastAsia="HG Mincho Light J" w:cs="Times New Roman"/>
          <w:kern w:val="3"/>
          <w:szCs w:val="28"/>
          <w:lang w:val="uk-UA" w:eastAsia="ru-RU"/>
        </w:rPr>
      </w:pPr>
    </w:p>
    <w:bookmarkEnd w:id="0"/>
    <w:p w14:paraId="0AF26071" w14:textId="77777777" w:rsidR="00E2366D" w:rsidRPr="003A139A" w:rsidRDefault="00E2366D" w:rsidP="00E2366D">
      <w:pPr>
        <w:spacing w:after="0"/>
        <w:jc w:val="both"/>
        <w:rPr>
          <w:lang w:val="uk-UA"/>
        </w:rPr>
      </w:pPr>
    </w:p>
    <w:p w14:paraId="0F6A7F9C" w14:textId="77777777" w:rsidR="00E2366D" w:rsidRDefault="00E2366D" w:rsidP="00E2366D">
      <w:pPr>
        <w:spacing w:after="0"/>
        <w:ind w:firstLine="709"/>
        <w:jc w:val="both"/>
      </w:pPr>
    </w:p>
    <w:p w14:paraId="48EB3FA9" w14:textId="77777777" w:rsidR="00F12C76" w:rsidRDefault="00F12C76" w:rsidP="006C0B77">
      <w:pPr>
        <w:spacing w:after="0"/>
        <w:ind w:firstLine="709"/>
        <w:jc w:val="both"/>
      </w:pPr>
    </w:p>
    <w:sectPr w:rsidR="00F12C76" w:rsidSect="001B18AA">
      <w:pgSz w:w="11906" w:h="16838" w:code="9"/>
      <w:pgMar w:top="284" w:right="424" w:bottom="567" w:left="1418" w:header="283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6D"/>
    <w:rsid w:val="006C0B77"/>
    <w:rsid w:val="008242FF"/>
    <w:rsid w:val="00870751"/>
    <w:rsid w:val="00922C48"/>
    <w:rsid w:val="00B74F88"/>
    <w:rsid w:val="00B915B7"/>
    <w:rsid w:val="00E236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0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202</Characters>
  <Application>Microsoft Office Word</Application>
  <DocSecurity>0</DocSecurity>
  <Lines>1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2023-09-06T05:28:00Z</dcterms:created>
  <dcterms:modified xsi:type="dcterms:W3CDTF">2025-04-24T08:13:00Z</dcterms:modified>
</cp:coreProperties>
</file>